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30" w:rsidRDefault="00027730" w:rsidP="00617A7C">
      <w:pPr>
        <w:spacing w:after="0" w:line="240" w:lineRule="auto"/>
        <w:jc w:val="center"/>
        <w:rPr>
          <w:b/>
          <w:sz w:val="40"/>
          <w:szCs w:val="40"/>
          <w:u w:val="single"/>
          <w:lang w:val="tr-TR"/>
        </w:rPr>
      </w:pPr>
    </w:p>
    <w:p w:rsidR="0048065F" w:rsidRPr="008B1DCF" w:rsidRDefault="008B1DCF" w:rsidP="00617A7C">
      <w:pPr>
        <w:spacing w:after="0" w:line="240" w:lineRule="auto"/>
        <w:jc w:val="center"/>
        <w:rPr>
          <w:b/>
          <w:sz w:val="40"/>
          <w:szCs w:val="40"/>
          <w:u w:val="single"/>
          <w:lang w:val="tr-TR"/>
        </w:rPr>
      </w:pPr>
      <w:r w:rsidRPr="008B1DCF">
        <w:rPr>
          <w:b/>
          <w:sz w:val="40"/>
          <w:szCs w:val="40"/>
          <w:u w:val="single"/>
          <w:lang w:val="tr-TR"/>
        </w:rPr>
        <w:t>DATA PROTECTION</w:t>
      </w:r>
    </w:p>
    <w:p w:rsidR="00B7306A" w:rsidRDefault="00B7306A" w:rsidP="00617A7C">
      <w:pPr>
        <w:shd w:val="clear" w:color="auto" w:fill="FFFFFF"/>
        <w:spacing w:after="0" w:line="240" w:lineRule="auto"/>
        <w:rPr>
          <w:lang w:val="tr-TR"/>
        </w:rPr>
      </w:pPr>
    </w:p>
    <w:p w:rsidR="003F3A1F" w:rsidRPr="00617A7C" w:rsidRDefault="008B1DCF" w:rsidP="00617A7C">
      <w:pPr>
        <w:shd w:val="clear" w:color="auto" w:fill="FFFFFF"/>
        <w:spacing w:after="0" w:line="240" w:lineRule="auto"/>
        <w:rPr>
          <w:rFonts w:eastAsia="Times New Roman"/>
          <w:color w:val="0B0C0C"/>
        </w:rPr>
      </w:pPr>
      <w:r w:rsidRPr="00617A7C">
        <w:rPr>
          <w:rFonts w:eastAsia="Times New Roman"/>
          <w:color w:val="0B0C0C"/>
        </w:rPr>
        <w:t xml:space="preserve">The Data Protection manual controls how our client’s personal information is used by our company, our supply chain and the government. </w:t>
      </w:r>
    </w:p>
    <w:p w:rsidR="003F3A1F" w:rsidRPr="00617A7C" w:rsidRDefault="005667F3" w:rsidP="00617A7C">
      <w:pPr>
        <w:shd w:val="clear" w:color="auto" w:fill="FFFFFF"/>
        <w:spacing w:after="0" w:line="240" w:lineRule="auto"/>
        <w:rPr>
          <w:rFonts w:eastAsia="Times New Roman"/>
          <w:color w:val="0B0C0C"/>
        </w:rPr>
      </w:pPr>
      <w:r w:rsidRPr="00617A7C">
        <w:t>All Bergen staff are responsible for ensuring that any personal data which they hold is kept securely and personal information is not disclosed in any way and to any unauthorized third party.</w:t>
      </w:r>
    </w:p>
    <w:p w:rsidR="003F3A1F" w:rsidRPr="00617A7C" w:rsidRDefault="003F3A1F" w:rsidP="00617A7C">
      <w:pPr>
        <w:shd w:val="clear" w:color="auto" w:fill="FFFFFF"/>
        <w:spacing w:after="0" w:line="240" w:lineRule="auto"/>
        <w:rPr>
          <w:rFonts w:eastAsia="Times New Roman"/>
          <w:color w:val="0B0C0C"/>
        </w:rPr>
      </w:pPr>
      <w:r w:rsidRPr="00617A7C">
        <w:rPr>
          <w:rFonts w:eastAsia="Times New Roman"/>
          <w:color w:val="0B0C0C"/>
        </w:rPr>
        <w:t>Data that needs to be protected</w:t>
      </w:r>
    </w:p>
    <w:p w:rsidR="003F3A1F" w:rsidRPr="00617A7C" w:rsidRDefault="003F3A1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Name of client</w:t>
      </w:r>
    </w:p>
    <w:p w:rsidR="003F3A1F" w:rsidRPr="00617A7C" w:rsidRDefault="003F3A1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Company Name</w:t>
      </w:r>
    </w:p>
    <w:p w:rsidR="003F3A1F" w:rsidRPr="00617A7C" w:rsidRDefault="003F3A1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Contact Details (e.g. home address, telephone numbers, email address, date of birth, ID Number, etc</w:t>
      </w:r>
      <w:proofErr w:type="gramStart"/>
      <w:r w:rsidRPr="00617A7C">
        <w:rPr>
          <w:rFonts w:eastAsia="Times New Roman"/>
          <w:color w:val="0B0C0C"/>
        </w:rPr>
        <w:t>..)</w:t>
      </w:r>
      <w:proofErr w:type="gramEnd"/>
    </w:p>
    <w:p w:rsidR="003F3A1F" w:rsidRPr="00617A7C" w:rsidRDefault="003F3A1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Physical Characteristics</w:t>
      </w:r>
    </w:p>
    <w:p w:rsidR="008B1DCF" w:rsidRPr="00617A7C" w:rsidRDefault="008B1DCF" w:rsidP="00617A7C">
      <w:pPr>
        <w:shd w:val="clear" w:color="auto" w:fill="FFFFFF"/>
        <w:spacing w:after="0" w:line="240" w:lineRule="auto"/>
        <w:rPr>
          <w:rFonts w:eastAsia="Times New Roman"/>
          <w:color w:val="0B0C0C"/>
        </w:rPr>
      </w:pPr>
      <w:r w:rsidRPr="00617A7C">
        <w:rPr>
          <w:rFonts w:eastAsia="Times New Roman"/>
          <w:color w:val="0B0C0C"/>
        </w:rPr>
        <w:t>Everyone responsible for using data has to follow strict rules called ‘data protection principles’. They must make sure the information is:</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used fairly and lawfully</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used for limited, specifically stated purposes</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used in a way that is adequate, relevant and not excessive</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accurate</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kept for no longer than is absolutely necessary</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handled according to people’s data protection rights</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kept safe and secure</w:t>
      </w:r>
    </w:p>
    <w:p w:rsidR="008B1DCF" w:rsidRPr="00617A7C" w:rsidRDefault="008B1DCF" w:rsidP="00617A7C">
      <w:pPr>
        <w:numPr>
          <w:ilvl w:val="0"/>
          <w:numId w:val="1"/>
        </w:numPr>
        <w:shd w:val="clear" w:color="auto" w:fill="FFFFFF"/>
        <w:spacing w:after="0" w:line="240" w:lineRule="auto"/>
        <w:ind w:left="0"/>
        <w:rPr>
          <w:rFonts w:eastAsia="Times New Roman"/>
          <w:color w:val="0B0C0C"/>
        </w:rPr>
      </w:pPr>
      <w:r w:rsidRPr="00617A7C">
        <w:rPr>
          <w:rFonts w:eastAsia="Times New Roman"/>
          <w:color w:val="0B0C0C"/>
        </w:rPr>
        <w:t>not transferred outside our company without adequate protection</w:t>
      </w:r>
    </w:p>
    <w:p w:rsidR="008B1DCF" w:rsidRPr="00617A7C" w:rsidRDefault="008B1DCF" w:rsidP="00617A7C">
      <w:pPr>
        <w:numPr>
          <w:ilvl w:val="0"/>
          <w:numId w:val="2"/>
        </w:numPr>
        <w:shd w:val="clear" w:color="auto" w:fill="FFFFFF"/>
        <w:spacing w:after="0" w:line="240" w:lineRule="auto"/>
        <w:ind w:left="0"/>
        <w:rPr>
          <w:rFonts w:eastAsia="Times New Roman"/>
          <w:color w:val="0B0C0C"/>
        </w:rPr>
      </w:pPr>
      <w:r w:rsidRPr="00617A7C">
        <w:rPr>
          <w:rFonts w:eastAsia="Times New Roman"/>
          <w:color w:val="0B0C0C"/>
        </w:rPr>
        <w:t>And the protection of the following sensitive information needs to be stronger</w:t>
      </w:r>
    </w:p>
    <w:p w:rsidR="008B1DCF" w:rsidRPr="00617A7C" w:rsidRDefault="008B1DCF" w:rsidP="00617A7C">
      <w:pPr>
        <w:numPr>
          <w:ilvl w:val="1"/>
          <w:numId w:val="2"/>
        </w:numPr>
        <w:shd w:val="clear" w:color="auto" w:fill="FFFFFF"/>
        <w:spacing w:after="0" w:line="240" w:lineRule="auto"/>
        <w:rPr>
          <w:rFonts w:eastAsia="Times New Roman"/>
          <w:color w:val="0B0C0C"/>
        </w:rPr>
      </w:pPr>
      <w:r w:rsidRPr="00617A7C">
        <w:rPr>
          <w:rFonts w:eastAsia="Times New Roman"/>
          <w:color w:val="0B0C0C"/>
        </w:rPr>
        <w:t>ethnic background</w:t>
      </w:r>
    </w:p>
    <w:p w:rsidR="008B1DCF" w:rsidRPr="00617A7C" w:rsidRDefault="008B1DCF" w:rsidP="00617A7C">
      <w:pPr>
        <w:numPr>
          <w:ilvl w:val="1"/>
          <w:numId w:val="2"/>
        </w:numPr>
        <w:shd w:val="clear" w:color="auto" w:fill="FFFFFF"/>
        <w:spacing w:after="0" w:line="240" w:lineRule="auto"/>
        <w:rPr>
          <w:rFonts w:eastAsia="Times New Roman"/>
          <w:color w:val="0B0C0C"/>
        </w:rPr>
      </w:pPr>
      <w:r w:rsidRPr="00617A7C">
        <w:rPr>
          <w:rFonts w:eastAsia="Times New Roman"/>
          <w:color w:val="0B0C0C"/>
        </w:rPr>
        <w:t>political opinions</w:t>
      </w:r>
    </w:p>
    <w:p w:rsidR="008B1DCF" w:rsidRPr="00617A7C" w:rsidRDefault="008B1DCF" w:rsidP="00617A7C">
      <w:pPr>
        <w:numPr>
          <w:ilvl w:val="1"/>
          <w:numId w:val="2"/>
        </w:numPr>
        <w:shd w:val="clear" w:color="auto" w:fill="FFFFFF"/>
        <w:spacing w:after="0" w:line="240" w:lineRule="auto"/>
        <w:rPr>
          <w:rFonts w:eastAsia="Times New Roman"/>
          <w:color w:val="0B0C0C"/>
        </w:rPr>
      </w:pPr>
      <w:r w:rsidRPr="00617A7C">
        <w:rPr>
          <w:rFonts w:eastAsia="Times New Roman"/>
          <w:color w:val="0B0C0C"/>
        </w:rPr>
        <w:t>religious beliefs</w:t>
      </w:r>
    </w:p>
    <w:p w:rsidR="008B1DCF" w:rsidRPr="00617A7C" w:rsidRDefault="008B1DCF" w:rsidP="00617A7C">
      <w:pPr>
        <w:numPr>
          <w:ilvl w:val="1"/>
          <w:numId w:val="2"/>
        </w:numPr>
        <w:shd w:val="clear" w:color="auto" w:fill="FFFFFF"/>
        <w:spacing w:after="0" w:line="240" w:lineRule="auto"/>
        <w:rPr>
          <w:rFonts w:eastAsia="Times New Roman"/>
          <w:color w:val="0B0C0C"/>
        </w:rPr>
      </w:pPr>
      <w:r w:rsidRPr="00617A7C">
        <w:rPr>
          <w:rFonts w:eastAsia="Times New Roman"/>
          <w:color w:val="0B0C0C"/>
        </w:rPr>
        <w:t>health</w:t>
      </w:r>
    </w:p>
    <w:p w:rsidR="008B1DCF" w:rsidRPr="00617A7C" w:rsidRDefault="008B1DCF" w:rsidP="00617A7C">
      <w:pPr>
        <w:numPr>
          <w:ilvl w:val="1"/>
          <w:numId w:val="2"/>
        </w:numPr>
        <w:shd w:val="clear" w:color="auto" w:fill="FFFFFF"/>
        <w:spacing w:after="0" w:line="240" w:lineRule="auto"/>
        <w:rPr>
          <w:rFonts w:eastAsia="Times New Roman"/>
          <w:color w:val="0B0C0C"/>
        </w:rPr>
      </w:pPr>
      <w:r w:rsidRPr="00617A7C">
        <w:rPr>
          <w:rFonts w:eastAsia="Times New Roman"/>
          <w:color w:val="0B0C0C"/>
        </w:rPr>
        <w:t>sexual health</w:t>
      </w:r>
    </w:p>
    <w:p w:rsidR="008B1DCF" w:rsidRPr="00617A7C" w:rsidRDefault="008B1DCF" w:rsidP="00617A7C">
      <w:pPr>
        <w:numPr>
          <w:ilvl w:val="1"/>
          <w:numId w:val="2"/>
        </w:numPr>
        <w:shd w:val="clear" w:color="auto" w:fill="FFFFFF"/>
        <w:spacing w:after="0" w:line="240" w:lineRule="auto"/>
        <w:rPr>
          <w:rFonts w:eastAsia="Times New Roman"/>
          <w:color w:val="0B0C0C"/>
        </w:rPr>
      </w:pPr>
      <w:r w:rsidRPr="00617A7C">
        <w:rPr>
          <w:rFonts w:eastAsia="Times New Roman"/>
          <w:color w:val="0B0C0C"/>
        </w:rPr>
        <w:t>criminal records</w:t>
      </w:r>
    </w:p>
    <w:p w:rsidR="008B1DCF" w:rsidRPr="00617A7C" w:rsidRDefault="008B1DCF" w:rsidP="00617A7C">
      <w:pPr>
        <w:shd w:val="clear" w:color="auto" w:fill="FFFFFF"/>
        <w:spacing w:after="0" w:line="240" w:lineRule="auto"/>
        <w:rPr>
          <w:rFonts w:eastAsia="Times New Roman"/>
          <w:color w:val="0B0C0C"/>
        </w:rPr>
      </w:pPr>
    </w:p>
    <w:p w:rsidR="008B1DCF" w:rsidRPr="00617A7C" w:rsidRDefault="00072E9D" w:rsidP="00617A7C">
      <w:pPr>
        <w:shd w:val="clear" w:color="auto" w:fill="FFFFFF"/>
        <w:spacing w:after="0" w:line="240" w:lineRule="auto"/>
      </w:pPr>
      <w:r w:rsidRPr="00617A7C">
        <w:rPr>
          <w:rFonts w:eastAsia="Times New Roman"/>
          <w:color w:val="0B0C0C"/>
        </w:rPr>
        <w:t xml:space="preserve">NOTICE: </w:t>
      </w:r>
      <w:r w:rsidR="00B7306A" w:rsidRPr="00617A7C">
        <w:rPr>
          <w:rFonts w:eastAsia="Times New Roman"/>
          <w:color w:val="0B0C0C"/>
        </w:rPr>
        <w:t xml:space="preserve">We as Bergen International Movers </w:t>
      </w:r>
      <w:r w:rsidRPr="00617A7C">
        <w:rPr>
          <w:rFonts w:eastAsia="Times New Roman"/>
          <w:color w:val="0B0C0C"/>
        </w:rPr>
        <w:t>Logistics</w:t>
      </w:r>
      <w:r w:rsidR="00B7306A" w:rsidRPr="00617A7C">
        <w:rPr>
          <w:rFonts w:eastAsia="Times New Roman"/>
          <w:color w:val="0B0C0C"/>
        </w:rPr>
        <w:t xml:space="preserve"> AŞ collect valuable and private information from our corporate accounts and our clients, </w:t>
      </w:r>
      <w:r w:rsidRPr="00617A7C">
        <w:t xml:space="preserve">and </w:t>
      </w:r>
      <w:r w:rsidRPr="00617A7C">
        <w:rPr>
          <w:color w:val="1E2326"/>
          <w:shd w:val="clear" w:color="auto" w:fill="FFFFFF"/>
        </w:rPr>
        <w:t>will process this personal data to our employees, suppliers and business contacts; T</w:t>
      </w:r>
      <w:r w:rsidR="00B7306A" w:rsidRPr="00617A7C">
        <w:rPr>
          <w:rFonts w:eastAsia="Times New Roman"/>
          <w:color w:val="0B0C0C"/>
        </w:rPr>
        <w:t>o execute customs export/import formalities, perform servic</w:t>
      </w:r>
      <w:r w:rsidR="001D1BEA" w:rsidRPr="00617A7C">
        <w:rPr>
          <w:rFonts w:eastAsia="Times New Roman"/>
          <w:color w:val="0B0C0C"/>
        </w:rPr>
        <w:t xml:space="preserve">es such as packing/delivery </w:t>
      </w:r>
      <w:proofErr w:type="spellStart"/>
      <w:r w:rsidR="001D1BEA" w:rsidRPr="00617A7C">
        <w:rPr>
          <w:rFonts w:eastAsia="Times New Roman"/>
          <w:color w:val="0B0C0C"/>
        </w:rPr>
        <w:t>etc</w:t>
      </w:r>
      <w:proofErr w:type="spellEnd"/>
      <w:r w:rsidR="001D1BEA" w:rsidRPr="00617A7C">
        <w:rPr>
          <w:rFonts w:eastAsia="Times New Roman"/>
          <w:color w:val="0B0C0C"/>
        </w:rPr>
        <w:t xml:space="preserve"> </w:t>
      </w:r>
      <w:r w:rsidR="00B7306A" w:rsidRPr="00617A7C">
        <w:rPr>
          <w:rFonts w:eastAsia="Times New Roman"/>
          <w:color w:val="0B0C0C"/>
        </w:rPr>
        <w:t xml:space="preserve">and these information </w:t>
      </w:r>
      <w:r w:rsidR="003F3A1F" w:rsidRPr="00617A7C">
        <w:t>is vulnerable to a variety of risks, including loss, misuse, unauthorized access, and unauthorized disclosure.</w:t>
      </w:r>
      <w:r w:rsidR="00B7306A" w:rsidRPr="00617A7C">
        <w:t xml:space="preserve"> And this info needs to be strongly protected, as follows;</w:t>
      </w:r>
    </w:p>
    <w:p w:rsidR="00E6210F" w:rsidRPr="00617A7C" w:rsidRDefault="00E6210F" w:rsidP="00617A7C">
      <w:pPr>
        <w:shd w:val="clear" w:color="auto" w:fill="FFFFFF"/>
        <w:spacing w:after="0" w:line="240" w:lineRule="auto"/>
        <w:rPr>
          <w:rFonts w:eastAsia="Times New Roman"/>
          <w:color w:val="0B0C0C"/>
        </w:rPr>
      </w:pPr>
    </w:p>
    <w:p w:rsidR="00E6210F" w:rsidRPr="00617A7C" w:rsidRDefault="00E6210F" w:rsidP="00617A7C">
      <w:pPr>
        <w:shd w:val="clear" w:color="auto" w:fill="FFFFFF"/>
        <w:spacing w:after="0" w:line="240" w:lineRule="auto"/>
        <w:rPr>
          <w:rFonts w:eastAsia="Times New Roman"/>
          <w:color w:val="0B0C0C"/>
        </w:rPr>
      </w:pPr>
      <w:r w:rsidRPr="00617A7C">
        <w:rPr>
          <w:rFonts w:eastAsia="Times New Roman"/>
          <w:color w:val="0B0C0C"/>
        </w:rPr>
        <w:t>RESPONSIBLE PERSONNEL:</w:t>
      </w:r>
    </w:p>
    <w:p w:rsidR="00E6210F" w:rsidRPr="00617A7C" w:rsidRDefault="00E6210F" w:rsidP="00617A7C">
      <w:pPr>
        <w:numPr>
          <w:ilvl w:val="1"/>
          <w:numId w:val="1"/>
        </w:numPr>
        <w:shd w:val="clear" w:color="auto" w:fill="FFFFFF"/>
        <w:spacing w:after="0" w:line="240" w:lineRule="auto"/>
        <w:rPr>
          <w:rFonts w:eastAsia="Times New Roman"/>
          <w:color w:val="0B0C0C"/>
        </w:rPr>
      </w:pPr>
      <w:r w:rsidRPr="00617A7C">
        <w:rPr>
          <w:rFonts w:eastAsia="Times New Roman"/>
          <w:color w:val="0B0C0C"/>
        </w:rPr>
        <w:t>Management</w:t>
      </w:r>
      <w:r w:rsidR="00DD2845" w:rsidRPr="00617A7C">
        <w:rPr>
          <w:rFonts w:eastAsia="Times New Roman"/>
          <w:color w:val="0B0C0C"/>
        </w:rPr>
        <w:tab/>
      </w:r>
      <w:r w:rsidR="00DD2845" w:rsidRPr="00617A7C">
        <w:rPr>
          <w:rFonts w:eastAsia="Times New Roman"/>
          <w:color w:val="0B0C0C"/>
        </w:rPr>
        <w:tab/>
      </w:r>
      <w:r w:rsidRPr="00617A7C">
        <w:rPr>
          <w:rFonts w:eastAsia="Times New Roman"/>
          <w:color w:val="0B0C0C"/>
        </w:rPr>
        <w:t>: Mrs</w:t>
      </w:r>
      <w:r w:rsidR="00871844" w:rsidRPr="00617A7C">
        <w:rPr>
          <w:rFonts w:eastAsia="Times New Roman"/>
          <w:color w:val="0B0C0C"/>
        </w:rPr>
        <w:t>.</w:t>
      </w:r>
      <w:r w:rsidR="00871844" w:rsidRPr="00617A7C">
        <w:rPr>
          <w:rFonts w:eastAsia="Times New Roman"/>
          <w:color w:val="0B0C0C"/>
        </w:rPr>
        <w:tab/>
      </w:r>
      <w:r w:rsidRPr="00617A7C">
        <w:rPr>
          <w:rFonts w:eastAsia="Times New Roman"/>
          <w:color w:val="0B0C0C"/>
        </w:rPr>
        <w:t>Sibel Lichtenberg</w:t>
      </w:r>
    </w:p>
    <w:p w:rsidR="00E6210F" w:rsidRPr="00617A7C" w:rsidRDefault="00E6210F" w:rsidP="00617A7C">
      <w:pPr>
        <w:numPr>
          <w:ilvl w:val="1"/>
          <w:numId w:val="1"/>
        </w:numPr>
        <w:shd w:val="clear" w:color="auto" w:fill="FFFFFF"/>
        <w:spacing w:after="0" w:line="240" w:lineRule="auto"/>
        <w:rPr>
          <w:rFonts w:eastAsia="Times New Roman"/>
          <w:color w:val="0B0C0C"/>
        </w:rPr>
      </w:pPr>
      <w:r w:rsidRPr="00617A7C">
        <w:rPr>
          <w:rFonts w:eastAsia="Times New Roman"/>
          <w:color w:val="0B0C0C"/>
        </w:rPr>
        <w:t>Marketing &amp; Sales</w:t>
      </w:r>
      <w:r w:rsidR="00DD2845" w:rsidRPr="00617A7C">
        <w:rPr>
          <w:rFonts w:eastAsia="Times New Roman"/>
          <w:color w:val="0B0C0C"/>
        </w:rPr>
        <w:tab/>
      </w:r>
      <w:r w:rsidRPr="00617A7C">
        <w:rPr>
          <w:rFonts w:eastAsia="Times New Roman"/>
          <w:color w:val="0B0C0C"/>
        </w:rPr>
        <w:t>: Mrs</w:t>
      </w:r>
      <w:r w:rsidR="00871844" w:rsidRPr="00617A7C">
        <w:rPr>
          <w:rFonts w:eastAsia="Times New Roman"/>
          <w:color w:val="0B0C0C"/>
        </w:rPr>
        <w:t>.</w:t>
      </w:r>
      <w:r w:rsidR="00871844" w:rsidRPr="00617A7C">
        <w:rPr>
          <w:rFonts w:eastAsia="Times New Roman"/>
          <w:color w:val="0B0C0C"/>
        </w:rPr>
        <w:tab/>
      </w:r>
      <w:r w:rsidRPr="00617A7C">
        <w:rPr>
          <w:rFonts w:eastAsia="Times New Roman"/>
          <w:color w:val="0B0C0C"/>
        </w:rPr>
        <w:t>Kristina Ozturk</w:t>
      </w:r>
    </w:p>
    <w:p w:rsidR="00E6210F" w:rsidRPr="00617A7C" w:rsidRDefault="00E6210F" w:rsidP="00617A7C">
      <w:pPr>
        <w:numPr>
          <w:ilvl w:val="1"/>
          <w:numId w:val="1"/>
        </w:numPr>
        <w:shd w:val="clear" w:color="auto" w:fill="FFFFFF"/>
        <w:spacing w:after="0" w:line="240" w:lineRule="auto"/>
        <w:rPr>
          <w:rFonts w:eastAsia="Times New Roman"/>
          <w:color w:val="0B0C0C"/>
        </w:rPr>
      </w:pPr>
      <w:r w:rsidRPr="00617A7C">
        <w:rPr>
          <w:rFonts w:eastAsia="Times New Roman"/>
          <w:color w:val="0B0C0C"/>
        </w:rPr>
        <w:t>Finance Dep</w:t>
      </w:r>
      <w:r w:rsidR="00DD2845" w:rsidRPr="00617A7C">
        <w:rPr>
          <w:rFonts w:eastAsia="Times New Roman"/>
          <w:color w:val="0B0C0C"/>
        </w:rPr>
        <w:t>artment</w:t>
      </w:r>
      <w:r w:rsidR="00DD2845" w:rsidRPr="00617A7C">
        <w:rPr>
          <w:rFonts w:eastAsia="Times New Roman"/>
          <w:color w:val="0B0C0C"/>
        </w:rPr>
        <w:tab/>
        <w:t>:</w:t>
      </w:r>
      <w:r w:rsidRPr="00617A7C">
        <w:rPr>
          <w:rFonts w:eastAsia="Times New Roman"/>
          <w:color w:val="0B0C0C"/>
        </w:rPr>
        <w:t xml:space="preserve"> Ms</w:t>
      </w:r>
      <w:r w:rsidR="00871844" w:rsidRPr="00617A7C">
        <w:rPr>
          <w:rFonts w:eastAsia="Times New Roman"/>
          <w:color w:val="0B0C0C"/>
        </w:rPr>
        <w:t>.</w:t>
      </w:r>
      <w:r w:rsidR="00871844" w:rsidRPr="00617A7C">
        <w:rPr>
          <w:rFonts w:eastAsia="Times New Roman"/>
          <w:color w:val="0B0C0C"/>
        </w:rPr>
        <w:tab/>
      </w:r>
      <w:r w:rsidRPr="00617A7C">
        <w:rPr>
          <w:rFonts w:eastAsia="Times New Roman"/>
          <w:color w:val="0B0C0C"/>
        </w:rPr>
        <w:t>Suna Gurses</w:t>
      </w:r>
    </w:p>
    <w:p w:rsidR="00B7306A" w:rsidRPr="00617A7C" w:rsidRDefault="00B7306A" w:rsidP="00617A7C">
      <w:pPr>
        <w:shd w:val="clear" w:color="auto" w:fill="FFFFFF"/>
        <w:spacing w:after="0" w:line="240" w:lineRule="auto"/>
      </w:pPr>
    </w:p>
    <w:p w:rsidR="00B7306A" w:rsidRPr="00617A7C" w:rsidRDefault="00DD2845" w:rsidP="00617A7C">
      <w:pPr>
        <w:shd w:val="clear" w:color="auto" w:fill="FFFFFF"/>
        <w:spacing w:after="0" w:line="240" w:lineRule="auto"/>
      </w:pPr>
      <w:r w:rsidRPr="00617A7C">
        <w:t xml:space="preserve">PROCEDURE: </w:t>
      </w:r>
      <w:r w:rsidR="00B7306A" w:rsidRPr="00617A7C">
        <w:t>Information Collected from the client</w:t>
      </w:r>
      <w:r w:rsidR="00B01362" w:rsidRPr="00617A7C">
        <w:t>, validity period</w:t>
      </w:r>
    </w:p>
    <w:p w:rsidR="00DD2845" w:rsidRPr="00617A7C" w:rsidRDefault="00DD2845" w:rsidP="00617A7C">
      <w:pPr>
        <w:shd w:val="clear" w:color="auto" w:fill="FFFFFF"/>
        <w:spacing w:after="0" w:line="240" w:lineRule="auto"/>
      </w:pPr>
    </w:p>
    <w:p w:rsidR="00072E9D" w:rsidRPr="00617A7C" w:rsidRDefault="00072E9D" w:rsidP="00617A7C">
      <w:pPr>
        <w:pStyle w:val="ListParagraph"/>
        <w:numPr>
          <w:ilvl w:val="2"/>
          <w:numId w:val="1"/>
        </w:numPr>
        <w:shd w:val="clear" w:color="auto" w:fill="FFFFFF"/>
        <w:spacing w:after="0" w:line="240" w:lineRule="auto"/>
      </w:pPr>
      <w:r w:rsidRPr="00617A7C">
        <w:t>Personal dat</w:t>
      </w:r>
      <w:r w:rsidR="00B01362" w:rsidRPr="00617A7C">
        <w:t>a</w:t>
      </w:r>
      <w:r w:rsidRPr="00617A7C">
        <w:t xml:space="preserve"> collected from our clients to perform </w:t>
      </w:r>
      <w:r w:rsidR="00B01362" w:rsidRPr="00617A7C">
        <w:t>packing, collection, delivery</w:t>
      </w:r>
    </w:p>
    <w:p w:rsidR="00B7306A" w:rsidRPr="00617A7C" w:rsidRDefault="00B7306A" w:rsidP="00617A7C">
      <w:pPr>
        <w:pStyle w:val="ListParagraph"/>
        <w:numPr>
          <w:ilvl w:val="3"/>
          <w:numId w:val="1"/>
        </w:numPr>
        <w:shd w:val="clear" w:color="auto" w:fill="FFFFFF"/>
        <w:spacing w:after="0" w:line="240" w:lineRule="auto"/>
      </w:pPr>
      <w:r w:rsidRPr="00617A7C">
        <w:t>Name and Surname</w:t>
      </w:r>
    </w:p>
    <w:p w:rsidR="00B7306A" w:rsidRPr="00617A7C" w:rsidRDefault="00B7306A" w:rsidP="00617A7C">
      <w:pPr>
        <w:pStyle w:val="ListParagraph"/>
        <w:numPr>
          <w:ilvl w:val="3"/>
          <w:numId w:val="1"/>
        </w:numPr>
        <w:shd w:val="clear" w:color="auto" w:fill="FFFFFF"/>
        <w:spacing w:after="0" w:line="240" w:lineRule="auto"/>
      </w:pPr>
      <w:r w:rsidRPr="00617A7C">
        <w:t>Telephone numbers</w:t>
      </w:r>
    </w:p>
    <w:p w:rsidR="00B7306A" w:rsidRPr="00617A7C" w:rsidRDefault="00B7306A" w:rsidP="00617A7C">
      <w:pPr>
        <w:pStyle w:val="ListParagraph"/>
        <w:numPr>
          <w:ilvl w:val="3"/>
          <w:numId w:val="1"/>
        </w:numPr>
        <w:shd w:val="clear" w:color="auto" w:fill="FFFFFF"/>
        <w:spacing w:after="0" w:line="240" w:lineRule="auto"/>
      </w:pPr>
      <w:r w:rsidRPr="00617A7C">
        <w:t>Email addresses</w:t>
      </w:r>
    </w:p>
    <w:p w:rsidR="00B7306A" w:rsidRPr="00617A7C" w:rsidRDefault="00B7306A" w:rsidP="00617A7C">
      <w:pPr>
        <w:pStyle w:val="ListParagraph"/>
        <w:numPr>
          <w:ilvl w:val="3"/>
          <w:numId w:val="1"/>
        </w:numPr>
        <w:shd w:val="clear" w:color="auto" w:fill="FFFFFF"/>
        <w:spacing w:after="0" w:line="240" w:lineRule="auto"/>
      </w:pPr>
      <w:r w:rsidRPr="00617A7C">
        <w:t>Home addresses</w:t>
      </w:r>
    </w:p>
    <w:p w:rsidR="00406099" w:rsidRPr="00617A7C" w:rsidRDefault="00406099" w:rsidP="00617A7C">
      <w:pPr>
        <w:pStyle w:val="ListParagraph"/>
        <w:numPr>
          <w:ilvl w:val="3"/>
          <w:numId w:val="1"/>
        </w:numPr>
        <w:shd w:val="clear" w:color="auto" w:fill="FFFFFF"/>
        <w:spacing w:after="0" w:line="240" w:lineRule="auto"/>
      </w:pPr>
      <w:r w:rsidRPr="00617A7C">
        <w:lastRenderedPageBreak/>
        <w:t>This information will be protected within our system, with all internationally accepted security measures, for the time necessary and will only be shared with suppliers, if needed for the transaction of your necessities.</w:t>
      </w:r>
    </w:p>
    <w:p w:rsidR="00F2219D" w:rsidRDefault="00406099" w:rsidP="006B1F34">
      <w:pPr>
        <w:pStyle w:val="ListParagraph"/>
        <w:numPr>
          <w:ilvl w:val="3"/>
          <w:numId w:val="1"/>
        </w:numPr>
        <w:shd w:val="clear" w:color="auto" w:fill="FFFFFF"/>
        <w:spacing w:after="0" w:line="240" w:lineRule="auto"/>
      </w:pPr>
      <w:r w:rsidRPr="00617A7C">
        <w:t>This information will be erased and terminated, once the duration of your stay in Turkey is finalized.</w:t>
      </w:r>
      <w:r w:rsidR="005561F4">
        <w:br/>
      </w:r>
      <w:bookmarkStart w:id="0" w:name="_GoBack"/>
      <w:bookmarkEnd w:id="0"/>
    </w:p>
    <w:p w:rsidR="00F2219D" w:rsidRPr="00F2219D" w:rsidRDefault="00F2219D" w:rsidP="00F2219D">
      <w:pPr>
        <w:pStyle w:val="ListParagraph"/>
        <w:numPr>
          <w:ilvl w:val="2"/>
          <w:numId w:val="1"/>
        </w:numPr>
        <w:shd w:val="clear" w:color="auto" w:fill="FFFFFF"/>
        <w:spacing w:after="0" w:line="240" w:lineRule="auto"/>
      </w:pPr>
      <w:r w:rsidRPr="00F2219D">
        <w:t>Access of individuals to the data</w:t>
      </w:r>
    </w:p>
    <w:p w:rsidR="00F2219D" w:rsidRPr="00F2219D" w:rsidRDefault="00F2219D" w:rsidP="00F2219D">
      <w:pPr>
        <w:pStyle w:val="ListParagraph"/>
        <w:numPr>
          <w:ilvl w:val="3"/>
          <w:numId w:val="1"/>
        </w:numPr>
        <w:shd w:val="clear" w:color="auto" w:fill="FFFFFF"/>
        <w:spacing w:after="0" w:line="240" w:lineRule="auto"/>
      </w:pPr>
      <w:r w:rsidRPr="00F2219D">
        <w:t xml:space="preserve">All Data is being kept at a password protected program, operated by </w:t>
      </w:r>
      <w:proofErr w:type="spellStart"/>
      <w:r w:rsidRPr="00F2219D">
        <w:t>Mrs</w:t>
      </w:r>
      <w:proofErr w:type="spellEnd"/>
      <w:r w:rsidRPr="00F2219D">
        <w:t xml:space="preserve"> Kristina Ozturk (Plus </w:t>
      </w:r>
      <w:proofErr w:type="spellStart"/>
      <w:r w:rsidRPr="00F2219D">
        <w:t>Mrs</w:t>
      </w:r>
      <w:proofErr w:type="spellEnd"/>
      <w:r w:rsidRPr="00F2219D">
        <w:t xml:space="preserve"> Sibel Lichtenberg (Management) also has the password for security reasons)</w:t>
      </w:r>
    </w:p>
    <w:p w:rsidR="00F2219D" w:rsidRPr="00F2219D" w:rsidRDefault="00F2219D" w:rsidP="00F2219D">
      <w:pPr>
        <w:pStyle w:val="ListParagraph"/>
        <w:numPr>
          <w:ilvl w:val="3"/>
          <w:numId w:val="1"/>
        </w:numPr>
        <w:shd w:val="clear" w:color="auto" w:fill="FFFFFF"/>
        <w:spacing w:after="0" w:line="240" w:lineRule="auto"/>
      </w:pPr>
      <w:r w:rsidRPr="00F2219D">
        <w:t xml:space="preserve">Any data inquiry will be distributed by </w:t>
      </w:r>
      <w:proofErr w:type="spellStart"/>
      <w:r w:rsidRPr="00F2219D">
        <w:t>Mrs</w:t>
      </w:r>
      <w:proofErr w:type="spellEnd"/>
      <w:r w:rsidRPr="00F2219D">
        <w:t xml:space="preserve"> Kristina Ozturk</w:t>
      </w:r>
    </w:p>
    <w:p w:rsidR="00F2219D" w:rsidRPr="00F2219D" w:rsidRDefault="00F2219D" w:rsidP="00F2219D">
      <w:pPr>
        <w:pStyle w:val="ListParagraph"/>
        <w:numPr>
          <w:ilvl w:val="3"/>
          <w:numId w:val="1"/>
        </w:numPr>
        <w:shd w:val="clear" w:color="auto" w:fill="FFFFFF"/>
        <w:spacing w:after="0" w:line="240" w:lineRule="auto"/>
      </w:pPr>
      <w:r w:rsidRPr="00F2219D">
        <w:t xml:space="preserve">In case of an inquiry/review/update request from a client/company/staff; This can only be done in written to </w:t>
      </w:r>
      <w:proofErr w:type="spellStart"/>
      <w:r w:rsidRPr="00F2219D">
        <w:t>Mrs</w:t>
      </w:r>
      <w:proofErr w:type="spellEnd"/>
      <w:r w:rsidRPr="00F2219D">
        <w:t xml:space="preserve"> Kristina Ozturk</w:t>
      </w:r>
    </w:p>
    <w:p w:rsidR="00F2219D" w:rsidRPr="00F2219D" w:rsidRDefault="00F2219D" w:rsidP="00F2219D">
      <w:pPr>
        <w:pStyle w:val="ListParagraph"/>
        <w:numPr>
          <w:ilvl w:val="3"/>
          <w:numId w:val="1"/>
        </w:numPr>
        <w:shd w:val="clear" w:color="auto" w:fill="FFFFFF"/>
        <w:spacing w:after="0" w:line="240" w:lineRule="auto"/>
      </w:pPr>
      <w:r w:rsidRPr="00F2219D">
        <w:t xml:space="preserve">This data is being updated whenever a change occurs, such as customs information changes, company/client details changes and every year a thorough adjustment/update will be done by </w:t>
      </w:r>
      <w:proofErr w:type="spellStart"/>
      <w:r w:rsidRPr="00F2219D">
        <w:t>Mrs</w:t>
      </w:r>
      <w:proofErr w:type="spellEnd"/>
      <w:r w:rsidRPr="00F2219D">
        <w:t xml:space="preserve"> Kristina Ozturk to keep the info up to date</w:t>
      </w:r>
    </w:p>
    <w:p w:rsidR="00F2219D" w:rsidRPr="00F2219D" w:rsidRDefault="00F2219D" w:rsidP="00F2219D">
      <w:pPr>
        <w:pStyle w:val="ListParagraph"/>
        <w:shd w:val="clear" w:color="auto" w:fill="FFFFFF"/>
        <w:spacing w:after="0" w:line="240" w:lineRule="auto"/>
        <w:ind w:left="2880"/>
      </w:pPr>
    </w:p>
    <w:p w:rsidR="00406099" w:rsidRPr="00617A7C" w:rsidRDefault="00F2219D" w:rsidP="005663C7">
      <w:pPr>
        <w:pStyle w:val="ListParagraph"/>
        <w:numPr>
          <w:ilvl w:val="3"/>
          <w:numId w:val="1"/>
        </w:numPr>
        <w:shd w:val="clear" w:color="auto" w:fill="FFFFFF"/>
        <w:spacing w:after="0" w:line="240" w:lineRule="auto"/>
      </w:pPr>
      <w:r w:rsidRPr="00F2219D">
        <w:t xml:space="preserve">By signing our contract; the client/customer accepts us </w:t>
      </w:r>
      <w:r w:rsidRPr="00F2219D">
        <w:rPr>
          <w:shd w:val="clear" w:color="auto" w:fill="FFFFFF"/>
        </w:rPr>
        <w:t>processing this personal data to our related employees, suppliers and business contacts, enabling us to carry out the terms of our contract</w:t>
      </w:r>
    </w:p>
    <w:p w:rsidR="00B01362" w:rsidRPr="00617A7C" w:rsidRDefault="00B01362" w:rsidP="00617A7C">
      <w:pPr>
        <w:shd w:val="clear" w:color="auto" w:fill="FFFFFF"/>
        <w:spacing w:after="0" w:line="240" w:lineRule="auto"/>
      </w:pPr>
    </w:p>
    <w:p w:rsidR="00B01362" w:rsidRPr="00617A7C" w:rsidRDefault="00B01362" w:rsidP="00617A7C">
      <w:pPr>
        <w:pStyle w:val="ListParagraph"/>
        <w:numPr>
          <w:ilvl w:val="2"/>
          <w:numId w:val="1"/>
        </w:numPr>
        <w:shd w:val="clear" w:color="auto" w:fill="FFFFFF"/>
        <w:spacing w:after="0" w:line="240" w:lineRule="auto"/>
      </w:pPr>
      <w:r w:rsidRPr="00617A7C">
        <w:t>Legal documents collected to perform customs formalities</w:t>
      </w:r>
    </w:p>
    <w:p w:rsidR="00B7306A" w:rsidRPr="00617A7C" w:rsidRDefault="00B7306A" w:rsidP="00617A7C">
      <w:pPr>
        <w:pStyle w:val="ListParagraph"/>
        <w:numPr>
          <w:ilvl w:val="3"/>
          <w:numId w:val="1"/>
        </w:numPr>
        <w:shd w:val="clear" w:color="auto" w:fill="FFFFFF"/>
        <w:spacing w:after="0" w:line="240" w:lineRule="auto"/>
      </w:pPr>
      <w:r w:rsidRPr="00617A7C">
        <w:t>ID Number</w:t>
      </w:r>
      <w:r w:rsidR="00B01362" w:rsidRPr="00617A7C">
        <w:t xml:space="preserve"> and Power of Attorney; to act on our client’s behalf at customs</w:t>
      </w:r>
    </w:p>
    <w:p w:rsidR="00B01362" w:rsidRPr="00617A7C" w:rsidRDefault="00B01362" w:rsidP="00617A7C">
      <w:pPr>
        <w:pStyle w:val="ListParagraph"/>
        <w:numPr>
          <w:ilvl w:val="3"/>
          <w:numId w:val="1"/>
        </w:numPr>
        <w:shd w:val="clear" w:color="auto" w:fill="FFFFFF"/>
        <w:spacing w:after="0" w:line="240" w:lineRule="auto"/>
      </w:pPr>
      <w:r w:rsidRPr="00617A7C">
        <w:t>Personal and company letters for customs applications</w:t>
      </w:r>
    </w:p>
    <w:p w:rsidR="00B01362" w:rsidRPr="00617A7C" w:rsidRDefault="00B01362" w:rsidP="00617A7C">
      <w:pPr>
        <w:pStyle w:val="ListParagraph"/>
        <w:numPr>
          <w:ilvl w:val="3"/>
          <w:numId w:val="1"/>
        </w:numPr>
        <w:shd w:val="clear" w:color="auto" w:fill="FFFFFF"/>
        <w:spacing w:after="0" w:line="240" w:lineRule="auto"/>
      </w:pPr>
      <w:r w:rsidRPr="00617A7C">
        <w:t>Packing lists to declare, for customs purposes</w:t>
      </w:r>
    </w:p>
    <w:p w:rsidR="00E53C42" w:rsidRPr="00617A7C" w:rsidRDefault="00E53C42" w:rsidP="00617A7C">
      <w:pPr>
        <w:pStyle w:val="ListParagraph"/>
        <w:numPr>
          <w:ilvl w:val="3"/>
          <w:numId w:val="1"/>
        </w:numPr>
        <w:shd w:val="clear" w:color="auto" w:fill="FFFFFF"/>
        <w:spacing w:after="0" w:line="240" w:lineRule="auto"/>
      </w:pPr>
      <w:r w:rsidRPr="00617A7C">
        <w:t xml:space="preserve">Referring to the Turkish Customs Code of 241/6-d, Bergen International Movers Logistics AS is obliged to </w:t>
      </w:r>
      <w:r w:rsidRPr="00617A7C">
        <w:rPr>
          <w:b/>
          <w:u w:val="single"/>
        </w:rPr>
        <w:t>hold th</w:t>
      </w:r>
      <w:r w:rsidR="00052096" w:rsidRPr="00617A7C">
        <w:rPr>
          <w:b/>
          <w:u w:val="single"/>
        </w:rPr>
        <w:t>ese</w:t>
      </w:r>
      <w:r w:rsidRPr="00617A7C">
        <w:rPr>
          <w:b/>
          <w:u w:val="single"/>
        </w:rPr>
        <w:t xml:space="preserve"> </w:t>
      </w:r>
      <w:r w:rsidR="00052096" w:rsidRPr="00617A7C">
        <w:rPr>
          <w:b/>
          <w:u w:val="single"/>
        </w:rPr>
        <w:t>documents</w:t>
      </w:r>
      <w:r w:rsidRPr="00617A7C">
        <w:rPr>
          <w:b/>
          <w:u w:val="single"/>
        </w:rPr>
        <w:t xml:space="preserve"> for 5 (five) years</w:t>
      </w:r>
      <w:r w:rsidRPr="00617A7C">
        <w:t>.</w:t>
      </w:r>
    </w:p>
    <w:p w:rsidR="00E53C42" w:rsidRPr="00617A7C" w:rsidRDefault="00E53C42" w:rsidP="00617A7C">
      <w:pPr>
        <w:pStyle w:val="ListParagraph"/>
        <w:numPr>
          <w:ilvl w:val="3"/>
          <w:numId w:val="1"/>
        </w:numPr>
        <w:shd w:val="clear" w:color="auto" w:fill="FFFFFF"/>
        <w:spacing w:after="0" w:line="240" w:lineRule="auto"/>
      </w:pPr>
      <w:r w:rsidRPr="00617A7C">
        <w:t xml:space="preserve">At the end of this period, we as Bergen International Movers Logistics AS </w:t>
      </w:r>
      <w:r w:rsidR="00052096" w:rsidRPr="00617A7C">
        <w:t xml:space="preserve">will </w:t>
      </w:r>
      <w:r w:rsidRPr="00617A7C">
        <w:t>dispose these documents and information by shredding and after re-cycling</w:t>
      </w:r>
    </w:p>
    <w:p w:rsidR="00B01362" w:rsidRPr="00617A7C" w:rsidRDefault="00B01362" w:rsidP="00617A7C">
      <w:pPr>
        <w:shd w:val="clear" w:color="auto" w:fill="FFFFFF"/>
        <w:spacing w:after="0" w:line="240" w:lineRule="auto"/>
      </w:pPr>
    </w:p>
    <w:p w:rsidR="0037569D" w:rsidRPr="00617A7C" w:rsidRDefault="00B01362" w:rsidP="00617A7C">
      <w:pPr>
        <w:pStyle w:val="ListParagraph"/>
        <w:numPr>
          <w:ilvl w:val="2"/>
          <w:numId w:val="1"/>
        </w:numPr>
        <w:shd w:val="clear" w:color="auto" w:fill="FFFFFF"/>
        <w:spacing w:after="0" w:line="240" w:lineRule="auto"/>
      </w:pPr>
      <w:r w:rsidRPr="00617A7C">
        <w:t>Financial Information</w:t>
      </w:r>
      <w:r w:rsidR="0037569D" w:rsidRPr="00617A7C">
        <w:t xml:space="preserve"> </w:t>
      </w:r>
    </w:p>
    <w:p w:rsidR="0037569D" w:rsidRPr="00617A7C" w:rsidRDefault="0037569D" w:rsidP="00617A7C">
      <w:pPr>
        <w:pStyle w:val="ListParagraph"/>
        <w:numPr>
          <w:ilvl w:val="3"/>
          <w:numId w:val="1"/>
        </w:numPr>
        <w:shd w:val="clear" w:color="auto" w:fill="FFFFFF"/>
        <w:spacing w:after="0" w:line="240" w:lineRule="auto"/>
      </w:pPr>
      <w:r w:rsidRPr="00617A7C">
        <w:t>Company our client works for</w:t>
      </w:r>
    </w:p>
    <w:p w:rsidR="0037569D" w:rsidRPr="00617A7C" w:rsidRDefault="0037569D" w:rsidP="00617A7C">
      <w:pPr>
        <w:pStyle w:val="ListParagraph"/>
        <w:numPr>
          <w:ilvl w:val="3"/>
          <w:numId w:val="1"/>
        </w:numPr>
        <w:shd w:val="clear" w:color="auto" w:fill="FFFFFF"/>
        <w:spacing w:after="0" w:line="240" w:lineRule="auto"/>
      </w:pPr>
      <w:r w:rsidRPr="00617A7C">
        <w:t xml:space="preserve">Financial and Invoicing Details of our client and/or his/her company </w:t>
      </w:r>
    </w:p>
    <w:p w:rsidR="00B01362" w:rsidRPr="00617A7C" w:rsidRDefault="0037569D" w:rsidP="00617A7C">
      <w:pPr>
        <w:pStyle w:val="ListParagraph"/>
        <w:numPr>
          <w:ilvl w:val="3"/>
          <w:numId w:val="1"/>
        </w:numPr>
        <w:shd w:val="clear" w:color="auto" w:fill="FFFFFF"/>
        <w:spacing w:after="0" w:line="240" w:lineRule="auto"/>
      </w:pPr>
      <w:r w:rsidRPr="00617A7C">
        <w:t xml:space="preserve">Referring to the Turkish Commercial Code of 1602, Bergen International Movers Logistics AS is obliged to </w:t>
      </w:r>
      <w:r w:rsidRPr="00617A7C">
        <w:rPr>
          <w:b/>
          <w:u w:val="single"/>
        </w:rPr>
        <w:t>hold th</w:t>
      </w:r>
      <w:r w:rsidR="00052096" w:rsidRPr="00617A7C">
        <w:rPr>
          <w:b/>
          <w:u w:val="single"/>
        </w:rPr>
        <w:t>ese document</w:t>
      </w:r>
      <w:r w:rsidRPr="00617A7C">
        <w:rPr>
          <w:b/>
          <w:u w:val="single"/>
        </w:rPr>
        <w:t>s for 10 (ten) years</w:t>
      </w:r>
      <w:r w:rsidR="00052096" w:rsidRPr="00617A7C">
        <w:rPr>
          <w:b/>
          <w:u w:val="single"/>
        </w:rPr>
        <w:t>.</w:t>
      </w:r>
    </w:p>
    <w:p w:rsidR="00B7306A" w:rsidRPr="00617A7C" w:rsidRDefault="0037569D" w:rsidP="00CD5E0B">
      <w:pPr>
        <w:pStyle w:val="ListParagraph"/>
        <w:numPr>
          <w:ilvl w:val="3"/>
          <w:numId w:val="1"/>
        </w:numPr>
        <w:shd w:val="clear" w:color="auto" w:fill="FFFFFF"/>
        <w:spacing w:after="0" w:line="240" w:lineRule="auto"/>
      </w:pPr>
      <w:r w:rsidRPr="00617A7C">
        <w:t xml:space="preserve">At the end of this period, we as Bergen International Movers Logistics AS </w:t>
      </w:r>
      <w:r w:rsidR="00052096" w:rsidRPr="00617A7C">
        <w:t xml:space="preserve">will </w:t>
      </w:r>
      <w:r w:rsidRPr="00617A7C">
        <w:t>dispose these documents and information by shredding and after re-cycling</w:t>
      </w:r>
    </w:p>
    <w:sectPr w:rsidR="00B7306A" w:rsidRPr="00617A7C">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94" w:rsidRDefault="00565594" w:rsidP="008E08DE">
      <w:pPr>
        <w:spacing w:after="0" w:line="240" w:lineRule="auto"/>
      </w:pPr>
      <w:r>
        <w:separator/>
      </w:r>
    </w:p>
  </w:endnote>
  <w:endnote w:type="continuationSeparator" w:id="0">
    <w:p w:rsidR="00565594" w:rsidRDefault="00565594" w:rsidP="008E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94" w:rsidRDefault="00565594" w:rsidP="008E08DE">
      <w:pPr>
        <w:spacing w:after="0" w:line="240" w:lineRule="auto"/>
      </w:pPr>
      <w:r>
        <w:separator/>
      </w:r>
    </w:p>
  </w:footnote>
  <w:footnote w:type="continuationSeparator" w:id="0">
    <w:p w:rsidR="00565594" w:rsidRDefault="00565594" w:rsidP="008E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DE" w:rsidRDefault="008E08DE">
    <w:pPr>
      <w:pStyle w:val="Header"/>
    </w:pPr>
    <w:r>
      <w:rPr>
        <w:noProof/>
        <w:lang w:val="tr-TR" w:eastAsia="tr-TR"/>
      </w:rPr>
      <w:drawing>
        <wp:inline distT="0" distB="0" distL="0" distR="0">
          <wp:extent cx="152471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543" cy="8892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E1FCB"/>
    <w:multiLevelType w:val="multilevel"/>
    <w:tmpl w:val="3F5C17A8"/>
    <w:lvl w:ilvl="0">
      <w:start w:val="1"/>
      <w:numFmt w:val="lowerLetter"/>
      <w:lvlText w:val="%1."/>
      <w:lvlJc w:val="left"/>
      <w:pPr>
        <w:tabs>
          <w:tab w:val="num" w:pos="1440"/>
        </w:tabs>
        <w:ind w:left="1440" w:hanging="360"/>
      </w:pPr>
      <w:rPr>
        <w:rFonts w:ascii="Arial" w:eastAsia="Times New Roman" w:hAnsi="Arial" w:cs="Arial"/>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2B341D59"/>
    <w:multiLevelType w:val="hybridMultilevel"/>
    <w:tmpl w:val="9EA0F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10F39"/>
    <w:multiLevelType w:val="multilevel"/>
    <w:tmpl w:val="6DD0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93B9F"/>
    <w:multiLevelType w:val="multilevel"/>
    <w:tmpl w:val="1AFA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F4993"/>
    <w:multiLevelType w:val="multilevel"/>
    <w:tmpl w:val="BCEE7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CF"/>
    <w:rsid w:val="00027730"/>
    <w:rsid w:val="00052096"/>
    <w:rsid w:val="00072E9D"/>
    <w:rsid w:val="000C5350"/>
    <w:rsid w:val="00134048"/>
    <w:rsid w:val="00153A98"/>
    <w:rsid w:val="001D1BEA"/>
    <w:rsid w:val="002513B7"/>
    <w:rsid w:val="00291521"/>
    <w:rsid w:val="002C18C2"/>
    <w:rsid w:val="003042F7"/>
    <w:rsid w:val="00361BC2"/>
    <w:rsid w:val="0037569D"/>
    <w:rsid w:val="003932AA"/>
    <w:rsid w:val="003C2269"/>
    <w:rsid w:val="003F3A1F"/>
    <w:rsid w:val="00405D9E"/>
    <w:rsid w:val="00406099"/>
    <w:rsid w:val="00474211"/>
    <w:rsid w:val="0048065F"/>
    <w:rsid w:val="00506FD6"/>
    <w:rsid w:val="00543D14"/>
    <w:rsid w:val="005561F4"/>
    <w:rsid w:val="00565594"/>
    <w:rsid w:val="005667F3"/>
    <w:rsid w:val="00617A7C"/>
    <w:rsid w:val="00674116"/>
    <w:rsid w:val="007629F6"/>
    <w:rsid w:val="007933FA"/>
    <w:rsid w:val="00871844"/>
    <w:rsid w:val="00895A4C"/>
    <w:rsid w:val="008B1DCF"/>
    <w:rsid w:val="008E08DE"/>
    <w:rsid w:val="00965E31"/>
    <w:rsid w:val="009E27B3"/>
    <w:rsid w:val="00AC2FD3"/>
    <w:rsid w:val="00B01362"/>
    <w:rsid w:val="00B26817"/>
    <w:rsid w:val="00B7306A"/>
    <w:rsid w:val="00BA7593"/>
    <w:rsid w:val="00C87AF6"/>
    <w:rsid w:val="00CC531A"/>
    <w:rsid w:val="00D90AB9"/>
    <w:rsid w:val="00DD2845"/>
    <w:rsid w:val="00E53C42"/>
    <w:rsid w:val="00E6210F"/>
    <w:rsid w:val="00F07452"/>
    <w:rsid w:val="00F2219D"/>
    <w:rsid w:val="00F6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AB7A3-4FAB-4839-BE73-2613B9F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6A"/>
    <w:pPr>
      <w:ind w:left="720"/>
      <w:contextualSpacing/>
    </w:pPr>
  </w:style>
  <w:style w:type="paragraph" w:styleId="NormalWeb">
    <w:name w:val="Normal (Web)"/>
    <w:basedOn w:val="Normal"/>
    <w:uiPriority w:val="99"/>
    <w:semiHidden/>
    <w:unhideWhenUsed/>
    <w:rsid w:val="00566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667F3"/>
    <w:rPr>
      <w:b/>
      <w:bCs/>
    </w:rPr>
  </w:style>
  <w:style w:type="character" w:customStyle="1" w:styleId="apple-converted-space">
    <w:name w:val="apple-converted-space"/>
    <w:basedOn w:val="DefaultParagraphFont"/>
    <w:rsid w:val="005667F3"/>
  </w:style>
  <w:style w:type="character" w:styleId="Hyperlink">
    <w:name w:val="Hyperlink"/>
    <w:basedOn w:val="DefaultParagraphFont"/>
    <w:uiPriority w:val="99"/>
    <w:unhideWhenUsed/>
    <w:rsid w:val="00965E31"/>
    <w:rPr>
      <w:color w:val="0563C1" w:themeColor="hyperlink"/>
      <w:u w:val="single"/>
    </w:rPr>
  </w:style>
  <w:style w:type="paragraph" w:styleId="Header">
    <w:name w:val="header"/>
    <w:basedOn w:val="Normal"/>
    <w:link w:val="HeaderChar"/>
    <w:uiPriority w:val="99"/>
    <w:unhideWhenUsed/>
    <w:rsid w:val="008E08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8DE"/>
  </w:style>
  <w:style w:type="paragraph" w:styleId="Footer">
    <w:name w:val="footer"/>
    <w:basedOn w:val="Normal"/>
    <w:link w:val="FooterChar"/>
    <w:uiPriority w:val="99"/>
    <w:unhideWhenUsed/>
    <w:rsid w:val="008E08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11398">
      <w:bodyDiv w:val="1"/>
      <w:marLeft w:val="0"/>
      <w:marRight w:val="0"/>
      <w:marTop w:val="0"/>
      <w:marBottom w:val="0"/>
      <w:divBdr>
        <w:top w:val="none" w:sz="0" w:space="0" w:color="auto"/>
        <w:left w:val="none" w:sz="0" w:space="0" w:color="auto"/>
        <w:bottom w:val="none" w:sz="0" w:space="0" w:color="auto"/>
        <w:right w:val="none" w:sz="0" w:space="0" w:color="auto"/>
      </w:divBdr>
      <w:divsChild>
        <w:div w:id="1720856230">
          <w:marLeft w:val="90"/>
          <w:marRight w:val="90"/>
          <w:marTop w:val="90"/>
          <w:marBottom w:val="90"/>
          <w:divBdr>
            <w:top w:val="none" w:sz="0" w:space="0" w:color="auto"/>
            <w:left w:val="none" w:sz="0" w:space="0" w:color="auto"/>
            <w:bottom w:val="none" w:sz="0" w:space="0" w:color="auto"/>
            <w:right w:val="none" w:sz="0" w:space="0" w:color="auto"/>
          </w:divBdr>
          <w:divsChild>
            <w:div w:id="1797681248">
              <w:marLeft w:val="0"/>
              <w:marRight w:val="0"/>
              <w:marTop w:val="0"/>
              <w:marBottom w:val="0"/>
              <w:divBdr>
                <w:top w:val="none" w:sz="0" w:space="0" w:color="auto"/>
                <w:left w:val="none" w:sz="0" w:space="0" w:color="auto"/>
                <w:bottom w:val="none" w:sz="0" w:space="0" w:color="auto"/>
                <w:right w:val="none" w:sz="0" w:space="0" w:color="auto"/>
              </w:divBdr>
            </w:div>
            <w:div w:id="17800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3504">
      <w:bodyDiv w:val="1"/>
      <w:marLeft w:val="0"/>
      <w:marRight w:val="0"/>
      <w:marTop w:val="0"/>
      <w:marBottom w:val="0"/>
      <w:divBdr>
        <w:top w:val="none" w:sz="0" w:space="0" w:color="auto"/>
        <w:left w:val="none" w:sz="0" w:space="0" w:color="auto"/>
        <w:bottom w:val="none" w:sz="0" w:space="0" w:color="auto"/>
        <w:right w:val="none" w:sz="0" w:space="0" w:color="auto"/>
      </w:divBdr>
    </w:div>
    <w:div w:id="1590890718">
      <w:bodyDiv w:val="1"/>
      <w:marLeft w:val="0"/>
      <w:marRight w:val="0"/>
      <w:marTop w:val="0"/>
      <w:marBottom w:val="0"/>
      <w:divBdr>
        <w:top w:val="none" w:sz="0" w:space="0" w:color="auto"/>
        <w:left w:val="none" w:sz="0" w:space="0" w:color="auto"/>
        <w:bottom w:val="none" w:sz="0" w:space="0" w:color="auto"/>
        <w:right w:val="none" w:sz="0" w:space="0" w:color="auto"/>
      </w:divBdr>
    </w:div>
    <w:div w:id="18391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Lichtenberg</dc:creator>
  <cp:keywords/>
  <dc:description/>
  <cp:lastModifiedBy>Sibel Lichtenberg</cp:lastModifiedBy>
  <cp:revision>5</cp:revision>
  <dcterms:created xsi:type="dcterms:W3CDTF">2015-12-28T13:42:00Z</dcterms:created>
  <dcterms:modified xsi:type="dcterms:W3CDTF">2016-01-05T15:12:00Z</dcterms:modified>
</cp:coreProperties>
</file>